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1F2" w:rsidRPr="00030347" w:rsidRDefault="004E41F2" w:rsidP="00C62D6D">
      <w:pPr>
        <w:pStyle w:val="a6"/>
        <w:tabs>
          <w:tab w:val="left" w:pos="8880"/>
        </w:tabs>
        <w:spacing w:line="280" w:lineRule="exact"/>
        <w:rPr>
          <w:sz w:val="24"/>
        </w:rPr>
      </w:pPr>
      <w:bookmarkStart w:id="0" w:name="OLE_LINK96"/>
      <w:r w:rsidRPr="00030347">
        <w:rPr>
          <w:sz w:val="24"/>
        </w:rPr>
        <w:t>3GPP TSG RAN Meeting #93e</w:t>
      </w:r>
      <w:r w:rsidRPr="00030347">
        <w:rPr>
          <w:sz w:val="24"/>
        </w:rPr>
        <w:tab/>
        <w:t>RP-21</w:t>
      </w:r>
      <w:r w:rsidR="00C62D6D">
        <w:rPr>
          <w:sz w:val="24"/>
        </w:rPr>
        <w:t>2177</w:t>
      </w:r>
      <w:bookmarkStart w:id="1" w:name="_GoBack"/>
      <w:bookmarkEnd w:id="1"/>
    </w:p>
    <w:p w:rsidR="00636869" w:rsidRPr="00A079D3" w:rsidRDefault="004E41F2" w:rsidP="004E41F2">
      <w:pPr>
        <w:pStyle w:val="a6"/>
        <w:tabs>
          <w:tab w:val="left" w:pos="8280"/>
        </w:tabs>
        <w:spacing w:line="280" w:lineRule="exact"/>
        <w:rPr>
          <w:rFonts w:cs="Arial"/>
          <w:b w:val="0"/>
          <w:sz w:val="28"/>
          <w:szCs w:val="28"/>
        </w:rPr>
      </w:pPr>
      <w:r w:rsidRPr="00030347">
        <w:rPr>
          <w:sz w:val="24"/>
        </w:rPr>
        <w:t xml:space="preserve">Electronic Meeting, </w:t>
      </w:r>
      <w:bookmarkStart w:id="2" w:name="OLE_LINK51"/>
      <w:r w:rsidRPr="00030347">
        <w:rPr>
          <w:sz w:val="24"/>
        </w:rPr>
        <w:t>Sep. 13 - 17, 2021</w:t>
      </w:r>
      <w:bookmarkEnd w:id="2"/>
      <w:r w:rsidR="00636869" w:rsidRPr="009F5BBD">
        <w:rPr>
          <w:rFonts w:cs="Arial"/>
          <w:sz w:val="28"/>
          <w:szCs w:val="28"/>
        </w:rPr>
        <w:tab/>
      </w:r>
      <w:r w:rsidR="00636869" w:rsidRPr="009F5BBD">
        <w:rPr>
          <w:rFonts w:cs="Arial"/>
          <w:sz w:val="28"/>
          <w:szCs w:val="28"/>
        </w:rPr>
        <w:tab/>
      </w:r>
      <w:r w:rsidR="00636869">
        <w:rPr>
          <w:rFonts w:cs="Arial"/>
          <w:sz w:val="28"/>
          <w:szCs w:val="28"/>
        </w:rPr>
        <w:t xml:space="preserve">      </w:t>
      </w:r>
      <w:bookmarkEnd w:id="0"/>
      <w:r>
        <w:rPr>
          <w:rFonts w:cs="Arial"/>
          <w:sz w:val="28"/>
          <w:szCs w:val="28"/>
        </w:rPr>
        <w:t xml:space="preserve">    </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5A50A4">
        <w:rPr>
          <w:rFonts w:ascii="Arial" w:hAnsi="Arial" w:cs="Arial"/>
          <w:color w:val="FF0000"/>
          <w:lang w:eastAsia="ja-JP"/>
        </w:rPr>
        <w:t>4</w:t>
      </w:r>
      <w:r w:rsidR="00027246">
        <w:rPr>
          <w:rFonts w:ascii="Arial" w:hAnsi="Arial" w:cs="Arial"/>
          <w:color w:val="FF0000"/>
          <w:lang w:eastAsia="ja-JP"/>
        </w:rPr>
        <w:t>.</w:t>
      </w:r>
      <w:r w:rsidR="003A6E5D">
        <w:rPr>
          <w:rFonts w:ascii="Arial" w:hAnsi="Arial" w:cs="Arial"/>
          <w:color w:val="FF0000"/>
          <w:lang w:eastAsia="ja-JP"/>
        </w:rPr>
        <w:t>3</w:t>
      </w:r>
      <w:r w:rsidR="00027246">
        <w:rPr>
          <w:rFonts w:ascii="Arial" w:hAnsi="Arial" w:cs="Arial"/>
          <w:color w:val="FF0000"/>
          <w:lang w:eastAsia="ja-JP"/>
        </w:rPr>
        <w:t>.</w:t>
      </w:r>
      <w:r w:rsidR="003A6E5D">
        <w:rPr>
          <w:rFonts w:ascii="Arial" w:hAnsi="Arial" w:cs="Arial"/>
          <w:color w:val="FF0000"/>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A6D69" w:rsidP="001A248F">
            <w:pPr>
              <w:tabs>
                <w:tab w:val="left" w:pos="567"/>
              </w:tabs>
              <w:spacing w:after="0"/>
              <w:rPr>
                <w:rFonts w:ascii="Arial" w:hAnsi="Arial" w:cs="Arial"/>
              </w:rPr>
            </w:pPr>
            <w:r w:rsidRPr="001A6D69">
              <w:rPr>
                <w:rFonts w:ascii="Arial" w:hAnsi="Arial" w:cs="Arial"/>
              </w:rPr>
              <w:t>Rel-17 on Band combinations for SA NR Supplementary uplink (SUL), NSA NR SUL, NSA NR SUL with UL sharing from the UE perspective (ULSUP)</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027246" w:rsidP="008836AC">
            <w:pPr>
              <w:tabs>
                <w:tab w:val="left" w:pos="567"/>
              </w:tabs>
              <w:spacing w:after="0"/>
              <w:rPr>
                <w:rFonts w:ascii="Arial" w:hAnsi="Arial" w:cs="Arial"/>
              </w:rPr>
            </w:pPr>
            <w:r w:rsidRPr="00027246">
              <w:rPr>
                <w:rFonts w:ascii="Arial" w:hAnsi="Arial" w:cs="Arial"/>
              </w:rPr>
              <w:t>NR_SUL_combos_R17</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027246"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81012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1A6D69" w:rsidP="004E41F2">
            <w:pPr>
              <w:tabs>
                <w:tab w:val="left" w:pos="567"/>
              </w:tabs>
              <w:spacing w:after="0"/>
              <w:rPr>
                <w:rFonts w:ascii="Arial" w:eastAsiaTheme="minorEastAsia" w:hAnsi="Arial" w:cs="Arial"/>
                <w:lang w:eastAsia="zh-CN"/>
              </w:rPr>
            </w:pPr>
            <w:r w:rsidRPr="001A6D69">
              <w:rPr>
                <w:rFonts w:ascii="Arial" w:eastAsiaTheme="minorEastAsia" w:hAnsi="Arial" w:cs="Arial"/>
                <w:lang w:eastAsia="zh-CN"/>
              </w:rPr>
              <w:t>RP-2</w:t>
            </w:r>
            <w:r w:rsidR="003A6E5D">
              <w:rPr>
                <w:rFonts w:ascii="Arial" w:eastAsiaTheme="minorEastAsia" w:hAnsi="Arial" w:cs="Arial"/>
                <w:lang w:eastAsia="zh-CN"/>
              </w:rPr>
              <w:t>1</w:t>
            </w:r>
            <w:r w:rsidR="004E41F2">
              <w:rPr>
                <w:rFonts w:ascii="Arial" w:eastAsiaTheme="minorEastAsia" w:hAnsi="Arial" w:cs="Arial"/>
                <w:lang w:eastAsia="zh-CN"/>
              </w:rPr>
              <w:t>1375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636869">
            <w:pPr>
              <w:tabs>
                <w:tab w:val="left" w:pos="567"/>
              </w:tabs>
              <w:spacing w:after="0"/>
              <w:rPr>
                <w:rFonts w:ascii="Arial" w:hAnsi="Arial" w:cs="Arial"/>
                <w:lang w:eastAsia="ja-JP"/>
              </w:rPr>
            </w:pPr>
            <w:r>
              <w:rPr>
                <w:rFonts w:ascii="Arial" w:hAnsi="Arial" w:cs="Arial"/>
                <w:lang w:eastAsia="ja-JP"/>
              </w:rPr>
              <w:t xml:space="preserve">Core part: </w:t>
            </w:r>
            <w:r w:rsidR="00D322B8">
              <w:rPr>
                <w:rFonts w:ascii="Arial" w:hAnsi="Arial" w:cs="Arial"/>
                <w:color w:val="FF0000"/>
                <w:lang w:eastAsia="ja-JP"/>
              </w:rPr>
              <w:t>0</w:t>
            </w:r>
            <w:r w:rsidR="00636869">
              <w:rPr>
                <w:rFonts w:ascii="Arial" w:hAnsi="Arial" w:cs="Arial"/>
                <w:color w:val="FF0000"/>
                <w:lang w:eastAsia="ja-JP"/>
              </w:rPr>
              <w:t>3</w:t>
            </w:r>
            <w:r w:rsidRPr="006D1C93">
              <w:rPr>
                <w:rFonts w:ascii="Arial" w:hAnsi="Arial" w:cs="Arial"/>
                <w:color w:val="FF0000"/>
                <w:lang w:eastAsia="ja-JP"/>
              </w:rPr>
              <w:t>/</w:t>
            </w:r>
            <w:r w:rsidR="00027246">
              <w:rPr>
                <w:rFonts w:ascii="Arial" w:hAnsi="Arial" w:cs="Arial"/>
                <w:color w:val="FF0000"/>
                <w:lang w:eastAsia="ja-JP"/>
              </w:rPr>
              <w:t>202</w:t>
            </w:r>
            <w:r w:rsidR="00636869">
              <w:rPr>
                <w:rFonts w:ascii="Arial" w:hAnsi="Arial" w:cs="Arial"/>
                <w:color w:val="FF0000"/>
                <w:lang w:eastAsia="ja-JP"/>
              </w:rPr>
              <w:t>2</w:t>
            </w:r>
          </w:p>
        </w:tc>
        <w:tc>
          <w:tcPr>
            <w:tcW w:w="2268" w:type="dxa"/>
          </w:tcPr>
          <w:p w:rsidR="00871653" w:rsidRPr="008836AC" w:rsidRDefault="00871653" w:rsidP="00636869">
            <w:pPr>
              <w:tabs>
                <w:tab w:val="left" w:pos="567"/>
              </w:tabs>
              <w:spacing w:after="0"/>
              <w:rPr>
                <w:rFonts w:ascii="Arial" w:hAnsi="Arial" w:cs="Arial"/>
                <w:lang w:eastAsia="ja-JP"/>
              </w:rPr>
            </w:pPr>
            <w:r>
              <w:rPr>
                <w:rFonts w:ascii="Arial" w:hAnsi="Arial" w:cs="Arial"/>
                <w:lang w:eastAsia="ja-JP"/>
              </w:rPr>
              <w:t xml:space="preserve">Performance part: </w:t>
            </w:r>
            <w:r w:rsidR="00D322B8">
              <w:rPr>
                <w:rFonts w:ascii="Arial" w:hAnsi="Arial" w:cs="Arial"/>
                <w:color w:val="FF0000"/>
                <w:lang w:eastAsia="ja-JP"/>
              </w:rPr>
              <w:t>0</w:t>
            </w:r>
            <w:r w:rsidR="00636869">
              <w:rPr>
                <w:rFonts w:ascii="Arial" w:hAnsi="Arial" w:cs="Arial"/>
                <w:color w:val="FF0000"/>
                <w:lang w:eastAsia="ja-JP"/>
              </w:rPr>
              <w:t>3</w:t>
            </w:r>
            <w:r w:rsidR="00027246" w:rsidRPr="006D1C93">
              <w:rPr>
                <w:rFonts w:ascii="Arial" w:hAnsi="Arial" w:cs="Arial"/>
                <w:color w:val="FF0000"/>
                <w:lang w:eastAsia="ja-JP"/>
              </w:rPr>
              <w:t>/</w:t>
            </w:r>
            <w:r w:rsidR="00027246">
              <w:rPr>
                <w:rFonts w:ascii="Arial" w:hAnsi="Arial" w:cs="Arial"/>
                <w:color w:val="FF0000"/>
                <w:lang w:eastAsia="ja-JP"/>
              </w:rPr>
              <w:t>202</w:t>
            </w:r>
            <w:r w:rsidR="00636869">
              <w:rPr>
                <w:rFonts w:ascii="Arial" w:hAnsi="Arial" w:cs="Arial"/>
                <w:color w:val="FF0000"/>
                <w:lang w:eastAsia="ja-JP"/>
              </w:rPr>
              <w:t>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4E41F2" w:rsidP="00C45FBA">
            <w:pPr>
              <w:tabs>
                <w:tab w:val="left" w:pos="567"/>
              </w:tabs>
              <w:spacing w:after="0"/>
              <w:rPr>
                <w:rFonts w:ascii="Arial" w:hAnsi="Arial" w:cs="Arial"/>
                <w:lang w:eastAsia="ja-JP"/>
              </w:rPr>
            </w:pPr>
            <w:r>
              <w:rPr>
                <w:rFonts w:ascii="Arial" w:hAnsi="Arial" w:cs="Arial"/>
                <w:color w:val="00B050"/>
                <w:lang w:eastAsia="ja-JP"/>
              </w:rPr>
              <w:t>6</w:t>
            </w:r>
            <w:r w:rsidR="00636869">
              <w:rPr>
                <w:rFonts w:ascii="Arial" w:hAnsi="Arial" w:cs="Arial"/>
                <w:color w:val="00B050"/>
                <w:lang w:eastAsia="ja-JP"/>
              </w:rPr>
              <w:t>0</w:t>
            </w:r>
            <w:r w:rsidR="00871653" w:rsidRPr="00027246">
              <w:rPr>
                <w:rFonts w:ascii="Arial" w:hAnsi="Arial" w:cs="Arial"/>
                <w:color w:val="00B050"/>
                <w:lang w:eastAsia="ja-JP"/>
              </w:rPr>
              <w:t>%</w:t>
            </w:r>
          </w:p>
        </w:tc>
        <w:tc>
          <w:tcPr>
            <w:tcW w:w="2268" w:type="dxa"/>
          </w:tcPr>
          <w:p w:rsidR="00871653" w:rsidRPr="008836AC" w:rsidRDefault="00871653" w:rsidP="004E41F2">
            <w:pPr>
              <w:tabs>
                <w:tab w:val="left" w:pos="567"/>
              </w:tabs>
              <w:spacing w:after="0"/>
              <w:rPr>
                <w:rFonts w:ascii="Arial" w:hAnsi="Arial" w:cs="Arial"/>
                <w:lang w:eastAsia="ja-JP"/>
              </w:rPr>
            </w:pPr>
            <w:r>
              <w:rPr>
                <w:rFonts w:ascii="Arial" w:hAnsi="Arial" w:cs="Arial"/>
                <w:lang w:eastAsia="ja-JP"/>
              </w:rPr>
              <w:t xml:space="preserve">Performance Part: </w:t>
            </w:r>
            <w:r w:rsidR="004E41F2">
              <w:rPr>
                <w:rFonts w:ascii="Arial" w:hAnsi="Arial" w:cs="Arial"/>
                <w:color w:val="00B050"/>
                <w:lang w:eastAsia="ja-JP"/>
              </w:rPr>
              <w:t>6</w:t>
            </w:r>
            <w:r w:rsidR="00636869">
              <w:rPr>
                <w:rFonts w:ascii="Arial" w:hAnsi="Arial" w:cs="Arial"/>
                <w:color w:val="00B050"/>
                <w:lang w:eastAsia="ja-JP"/>
              </w:rPr>
              <w:t>0</w:t>
            </w:r>
            <w:r w:rsidRPr="00027246">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636869" w:rsidRDefault="00FC4F68"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3A6E5D" w:rsidRDefault="003A6E5D" w:rsidP="00636869">
      <w:pPr>
        <w:rPr>
          <w:rFonts w:eastAsiaTheme="minorEastAsia"/>
          <w:lang w:eastAsia="zh-CN"/>
        </w:rPr>
      </w:pPr>
      <w:r>
        <w:rPr>
          <w:rFonts w:eastAsiaTheme="minorEastAsia"/>
          <w:lang w:eastAsia="zh-CN"/>
        </w:rPr>
        <w:t>UL configurations are approved as below:</w:t>
      </w:r>
    </w:p>
    <w:p w:rsidR="003A6E5D" w:rsidRDefault="004E41F2" w:rsidP="00636869">
      <w:pPr>
        <w:rPr>
          <w:rFonts w:eastAsiaTheme="minorEastAsia"/>
          <w:lang w:eastAsia="zh-CN"/>
        </w:rPr>
      </w:pPr>
      <w:r w:rsidRPr="004E41F2">
        <w:rPr>
          <w:rFonts w:eastAsiaTheme="minorEastAsia"/>
          <w:lang w:eastAsia="zh-CN"/>
        </w:rPr>
        <w:t>SUL_n78C-n80A</w:t>
      </w:r>
    </w:p>
    <w:p w:rsidR="003A6E5D" w:rsidRDefault="004E41F2" w:rsidP="00636869">
      <w:pPr>
        <w:rPr>
          <w:rFonts w:eastAsiaTheme="minorEastAsia"/>
          <w:lang w:eastAsia="zh-CN"/>
        </w:rPr>
      </w:pPr>
      <w:r w:rsidRPr="004E41F2">
        <w:rPr>
          <w:rFonts w:eastAsiaTheme="minorEastAsia"/>
          <w:lang w:eastAsia="zh-CN"/>
        </w:rPr>
        <w:t>SUL_n79C-n83A</w:t>
      </w:r>
    </w:p>
    <w:p w:rsidR="003A6E5D" w:rsidRPr="00636869" w:rsidRDefault="003A6E5D" w:rsidP="00636869">
      <w:pPr>
        <w:rPr>
          <w:rFonts w:eastAsiaTheme="minorEastAsia"/>
          <w:lang w:eastAsia="zh-CN"/>
        </w:rPr>
      </w:pPr>
    </w:p>
    <w:p w:rsidR="003E4B54" w:rsidRP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 status table of SUL band combinations can be found in the appendix Excel sheet.</w:t>
      </w:r>
    </w:p>
    <w:p w:rsidR="00701410" w:rsidRDefault="00701410" w:rsidP="00701410">
      <w:pPr>
        <w:pStyle w:val="4"/>
        <w:rPr>
          <w:lang w:eastAsia="ja-JP"/>
        </w:rPr>
      </w:pPr>
      <w:r>
        <w:rPr>
          <w:lang w:eastAsia="ja-JP"/>
        </w:rPr>
        <w:t>2.4.2</w:t>
      </w:r>
      <w:r>
        <w:rPr>
          <w:lang w:eastAsia="ja-JP"/>
        </w:rPr>
        <w:tab/>
        <w:t>Remaining Open issues</w:t>
      </w:r>
    </w:p>
    <w:p w:rsidR="003E4B54" w:rsidRP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here is no special open issue.</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4B54" w:rsidP="004225E5">
      <w:pPr>
        <w:tabs>
          <w:tab w:val="left" w:pos="567"/>
        </w:tabs>
        <w:overflowPunct/>
        <w:autoSpaceDE/>
        <w:autoSpaceDN/>
        <w:snapToGrid w:val="0"/>
        <w:spacing w:after="0"/>
        <w:textAlignment w:val="auto"/>
        <w:rPr>
          <w:rFonts w:ascii="Arial" w:eastAsiaTheme="minorEastAsia" w:hAnsi="Arial" w:cs="Arial"/>
          <w:bCs/>
          <w:lang w:eastAsia="zh-CN"/>
        </w:rPr>
      </w:pPr>
      <w:r w:rsidRPr="004225E5">
        <w:rPr>
          <w:rFonts w:ascii="Arial" w:eastAsiaTheme="minorEastAsia" w:hAnsi="Arial" w:cs="Arial"/>
          <w:bCs/>
          <w:lang w:eastAsia="zh-CN"/>
        </w:rPr>
        <w:t xml:space="preserve">[1] </w:t>
      </w:r>
      <w:bookmarkStart w:id="3" w:name="OLE_LINK116"/>
      <w:bookmarkStart w:id="4" w:name="OLE_LINK117"/>
      <w:r w:rsidR="004E41F2" w:rsidRPr="004E41F2">
        <w:rPr>
          <w:rFonts w:ascii="Arial" w:eastAsiaTheme="minorEastAsia" w:hAnsi="Arial" w:cs="Arial"/>
          <w:bCs/>
          <w:lang w:eastAsia="zh-CN"/>
        </w:rPr>
        <w:t>R4-2113392</w:t>
      </w:r>
      <w:r w:rsidR="004E41F2" w:rsidRPr="004E41F2">
        <w:rPr>
          <w:rFonts w:ascii="Arial" w:eastAsiaTheme="minorEastAsia" w:hAnsi="Arial" w:cs="Arial"/>
          <w:bCs/>
          <w:lang w:eastAsia="zh-CN"/>
        </w:rPr>
        <w:tab/>
        <w:t>Draft CR for 38.101-1 to add the configuration SUL_n79C-n83A and SUL_n78C-n80A</w:t>
      </w:r>
      <w:r w:rsidR="00636869">
        <w:rPr>
          <w:rFonts w:ascii="Arial" w:eastAsiaTheme="minorEastAsia" w:hAnsi="Arial" w:cs="Arial" w:hint="eastAsia"/>
          <w:bCs/>
          <w:lang w:eastAsia="zh-CN"/>
        </w:rPr>
        <w:t xml:space="preserve"> </w:t>
      </w:r>
      <w:r w:rsidRPr="004225E5">
        <w:rPr>
          <w:rFonts w:ascii="Arial" w:eastAsiaTheme="minorEastAsia" w:hAnsi="Arial" w:cs="Arial"/>
          <w:bCs/>
          <w:lang w:eastAsia="zh-CN"/>
        </w:rPr>
        <w:t>Huawei, HiSilicon</w:t>
      </w:r>
      <w:bookmarkEnd w:id="3"/>
      <w:bookmarkEnd w:id="4"/>
    </w:p>
    <w:p w:rsidR="00867A11" w:rsidRDefault="00867A11" w:rsidP="004225E5">
      <w:pPr>
        <w:tabs>
          <w:tab w:val="left" w:pos="567"/>
        </w:tabs>
        <w:overflowPunct/>
        <w:autoSpaceDE/>
        <w:autoSpaceDN/>
        <w:snapToGrid w:val="0"/>
        <w:spacing w:after="0"/>
        <w:textAlignment w:val="auto"/>
        <w:rPr>
          <w:rFonts w:ascii="Arial" w:eastAsiaTheme="minorEastAsia" w:hAnsi="Arial" w:cs="Arial"/>
          <w:bCs/>
          <w:lang w:eastAsia="zh-CN"/>
        </w:rPr>
      </w:pPr>
    </w:p>
    <w:p w:rsidR="00867A11" w:rsidRPr="00867A11" w:rsidRDefault="00867A11" w:rsidP="004225E5">
      <w:pPr>
        <w:tabs>
          <w:tab w:val="left" w:pos="567"/>
        </w:tabs>
        <w:overflowPunct/>
        <w:autoSpaceDE/>
        <w:autoSpaceDN/>
        <w:snapToGrid w:val="0"/>
        <w:spacing w:after="0"/>
        <w:textAlignment w:val="auto"/>
        <w:rPr>
          <w:rFonts w:ascii="Arial" w:eastAsiaTheme="minorEastAsia" w:hAnsi="Arial" w:cs="Arial"/>
          <w:bCs/>
          <w:lang w:eastAsia="zh-CN"/>
        </w:rPr>
      </w:pPr>
    </w:p>
    <w:p w:rsidR="004E41F2" w:rsidRDefault="004E41F2" w:rsidP="004E41F2">
      <w:pPr>
        <w:pStyle w:val="FP"/>
        <w:rPr>
          <w:sz w:val="12"/>
          <w:szCs w:val="12"/>
        </w:rPr>
      </w:pPr>
      <w:r>
        <w:rPr>
          <w:sz w:val="12"/>
          <w:szCs w:val="12"/>
        </w:rPr>
        <w:tab/>
        <w:t>08.08.2021</w:t>
      </w:r>
      <w:r>
        <w:rPr>
          <w:sz w:val="12"/>
          <w:szCs w:val="12"/>
        </w:rPr>
        <w:tab/>
      </w:r>
      <w:r>
        <w:rPr>
          <w:sz w:val="12"/>
          <w:szCs w:val="12"/>
        </w:rPr>
        <w:tab/>
        <w:t>minor adaptations for RAN #93e</w:t>
      </w:r>
    </w:p>
    <w:p w:rsidR="00454220" w:rsidRDefault="00454220" w:rsidP="00454220">
      <w:pPr>
        <w:pStyle w:val="FP"/>
        <w:rPr>
          <w:sz w:val="12"/>
          <w:szCs w:val="12"/>
        </w:rPr>
      </w:pPr>
      <w:r>
        <w:rPr>
          <w:sz w:val="12"/>
          <w:szCs w:val="12"/>
        </w:rPr>
        <w:tab/>
        <w:t>17.05.2021</w:t>
      </w:r>
      <w:r>
        <w:rPr>
          <w:sz w:val="12"/>
          <w:szCs w:val="12"/>
        </w:rPr>
        <w:tab/>
      </w:r>
      <w:r>
        <w:rPr>
          <w:sz w:val="12"/>
          <w:szCs w:val="12"/>
        </w:rPr>
        <w:tab/>
        <w:t>minor adaptations for RAN #92e</w:t>
      </w:r>
    </w:p>
    <w:p w:rsidR="00636869" w:rsidRDefault="00636869" w:rsidP="00636869">
      <w:pPr>
        <w:pStyle w:val="FP"/>
        <w:rPr>
          <w:sz w:val="12"/>
          <w:szCs w:val="12"/>
        </w:rPr>
      </w:pPr>
      <w:r>
        <w:rPr>
          <w:sz w:val="12"/>
          <w:szCs w:val="12"/>
        </w:rPr>
        <w:tab/>
      </w:r>
      <w:bookmarkStart w:id="5" w:name="OLE_LINK98"/>
      <w:bookmarkStart w:id="6" w:name="OLE_LINK99"/>
      <w:r>
        <w:rPr>
          <w:sz w:val="12"/>
          <w:szCs w:val="12"/>
        </w:rPr>
        <w:t>28.01.2021</w:t>
      </w:r>
      <w:r>
        <w:rPr>
          <w:sz w:val="12"/>
          <w:szCs w:val="12"/>
        </w:rPr>
        <w:tab/>
      </w:r>
      <w:r>
        <w:rPr>
          <w:sz w:val="12"/>
          <w:szCs w:val="12"/>
        </w:rPr>
        <w:tab/>
        <w:t>minor adaptations for RAN #91e</w:t>
      </w:r>
      <w:bookmarkEnd w:id="5"/>
      <w:bookmarkEnd w:id="6"/>
    </w:p>
    <w:p w:rsidR="00C45FBA" w:rsidRPr="004225E5" w:rsidRDefault="00C45FBA"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876" w:rsidRDefault="00794876">
      <w:r>
        <w:separator/>
      </w:r>
    </w:p>
  </w:endnote>
  <w:endnote w:type="continuationSeparator" w:id="0">
    <w:p w:rsidR="00794876" w:rsidRDefault="0079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C62D6D">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62D6D">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876" w:rsidRDefault="00794876">
      <w:r>
        <w:separator/>
      </w:r>
    </w:p>
  </w:footnote>
  <w:footnote w:type="continuationSeparator" w:id="0">
    <w:p w:rsidR="00794876" w:rsidRDefault="007948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6B0"/>
    <w:rsid w:val="00011C3B"/>
    <w:rsid w:val="00026219"/>
    <w:rsid w:val="00027246"/>
    <w:rsid w:val="000276C5"/>
    <w:rsid w:val="0004456C"/>
    <w:rsid w:val="0005259B"/>
    <w:rsid w:val="00053FEE"/>
    <w:rsid w:val="00060AE4"/>
    <w:rsid w:val="000746A7"/>
    <w:rsid w:val="000910BB"/>
    <w:rsid w:val="000926AF"/>
    <w:rsid w:val="000A3ED2"/>
    <w:rsid w:val="000C00FA"/>
    <w:rsid w:val="000C51AA"/>
    <w:rsid w:val="000D04C3"/>
    <w:rsid w:val="000D17BC"/>
    <w:rsid w:val="000D2186"/>
    <w:rsid w:val="000E4F35"/>
    <w:rsid w:val="000F6C1C"/>
    <w:rsid w:val="00116F4B"/>
    <w:rsid w:val="001229F4"/>
    <w:rsid w:val="00137471"/>
    <w:rsid w:val="00150FD3"/>
    <w:rsid w:val="00151B14"/>
    <w:rsid w:val="00184428"/>
    <w:rsid w:val="001A248F"/>
    <w:rsid w:val="001A3B5F"/>
    <w:rsid w:val="001A659D"/>
    <w:rsid w:val="001A6D69"/>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E5D"/>
    <w:rsid w:val="003B24AF"/>
    <w:rsid w:val="003B6B92"/>
    <w:rsid w:val="003B7182"/>
    <w:rsid w:val="003D5036"/>
    <w:rsid w:val="003D764D"/>
    <w:rsid w:val="003E3A1A"/>
    <w:rsid w:val="003E4B54"/>
    <w:rsid w:val="003F1B9F"/>
    <w:rsid w:val="0040091C"/>
    <w:rsid w:val="00406D7A"/>
    <w:rsid w:val="004225E5"/>
    <w:rsid w:val="004258BA"/>
    <w:rsid w:val="00427896"/>
    <w:rsid w:val="0044714C"/>
    <w:rsid w:val="004531C9"/>
    <w:rsid w:val="00454220"/>
    <w:rsid w:val="00457D91"/>
    <w:rsid w:val="00460C31"/>
    <w:rsid w:val="00464E5B"/>
    <w:rsid w:val="0047055A"/>
    <w:rsid w:val="00474450"/>
    <w:rsid w:val="004873E6"/>
    <w:rsid w:val="004B15B8"/>
    <w:rsid w:val="004B566C"/>
    <w:rsid w:val="004B7B48"/>
    <w:rsid w:val="004D2DEB"/>
    <w:rsid w:val="004D4AB1"/>
    <w:rsid w:val="004E41F2"/>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50A4"/>
    <w:rsid w:val="005A6C96"/>
    <w:rsid w:val="005B71CB"/>
    <w:rsid w:val="005D0418"/>
    <w:rsid w:val="005E1D58"/>
    <w:rsid w:val="00610E37"/>
    <w:rsid w:val="006207ED"/>
    <w:rsid w:val="00626BC9"/>
    <w:rsid w:val="0063686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F61B3"/>
    <w:rsid w:val="00701410"/>
    <w:rsid w:val="007113A1"/>
    <w:rsid w:val="00721CF6"/>
    <w:rsid w:val="00723E46"/>
    <w:rsid w:val="00733826"/>
    <w:rsid w:val="00766CFB"/>
    <w:rsid w:val="007816FF"/>
    <w:rsid w:val="00783B44"/>
    <w:rsid w:val="00785028"/>
    <w:rsid w:val="00794876"/>
    <w:rsid w:val="007A3A5A"/>
    <w:rsid w:val="007A4370"/>
    <w:rsid w:val="007E1D15"/>
    <w:rsid w:val="007E1DEA"/>
    <w:rsid w:val="007E2202"/>
    <w:rsid w:val="00813AC6"/>
    <w:rsid w:val="008145EA"/>
    <w:rsid w:val="00815869"/>
    <w:rsid w:val="00816B81"/>
    <w:rsid w:val="00823B90"/>
    <w:rsid w:val="0083266E"/>
    <w:rsid w:val="008546E5"/>
    <w:rsid w:val="00865EA8"/>
    <w:rsid w:val="00867A11"/>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723D"/>
    <w:rsid w:val="009E209B"/>
    <w:rsid w:val="009F0747"/>
    <w:rsid w:val="00A03514"/>
    <w:rsid w:val="00A17079"/>
    <w:rsid w:val="00A27153"/>
    <w:rsid w:val="00A448C3"/>
    <w:rsid w:val="00A458D4"/>
    <w:rsid w:val="00A46FB7"/>
    <w:rsid w:val="00A53118"/>
    <w:rsid w:val="00A71014"/>
    <w:rsid w:val="00A86AB5"/>
    <w:rsid w:val="00A97226"/>
    <w:rsid w:val="00AA0E64"/>
    <w:rsid w:val="00AA142F"/>
    <w:rsid w:val="00AA53DB"/>
    <w:rsid w:val="00AB239A"/>
    <w:rsid w:val="00AC39FB"/>
    <w:rsid w:val="00AD53C7"/>
    <w:rsid w:val="00AD7ADC"/>
    <w:rsid w:val="00AE08EB"/>
    <w:rsid w:val="00AF3414"/>
    <w:rsid w:val="00AF6A26"/>
    <w:rsid w:val="00B00BBE"/>
    <w:rsid w:val="00B10710"/>
    <w:rsid w:val="00B208FA"/>
    <w:rsid w:val="00B25C12"/>
    <w:rsid w:val="00B2766F"/>
    <w:rsid w:val="00B31ABC"/>
    <w:rsid w:val="00B445ED"/>
    <w:rsid w:val="00B6300F"/>
    <w:rsid w:val="00B70389"/>
    <w:rsid w:val="00B84623"/>
    <w:rsid w:val="00B9392D"/>
    <w:rsid w:val="00BA51EF"/>
    <w:rsid w:val="00BB66D5"/>
    <w:rsid w:val="00BC7E6E"/>
    <w:rsid w:val="00BE1D1F"/>
    <w:rsid w:val="00BE3060"/>
    <w:rsid w:val="00BE5E66"/>
    <w:rsid w:val="00BE6BBA"/>
    <w:rsid w:val="00C00281"/>
    <w:rsid w:val="00C01BC0"/>
    <w:rsid w:val="00C05625"/>
    <w:rsid w:val="00C1751E"/>
    <w:rsid w:val="00C17C6C"/>
    <w:rsid w:val="00C21339"/>
    <w:rsid w:val="00C266F9"/>
    <w:rsid w:val="00C371EA"/>
    <w:rsid w:val="00C445AD"/>
    <w:rsid w:val="00C44CBA"/>
    <w:rsid w:val="00C458F0"/>
    <w:rsid w:val="00C45FBA"/>
    <w:rsid w:val="00C4666A"/>
    <w:rsid w:val="00C479A3"/>
    <w:rsid w:val="00C50477"/>
    <w:rsid w:val="00C62D6D"/>
    <w:rsid w:val="00C74DAF"/>
    <w:rsid w:val="00C80116"/>
    <w:rsid w:val="00C87BFC"/>
    <w:rsid w:val="00CA0AA1"/>
    <w:rsid w:val="00CC6102"/>
    <w:rsid w:val="00CF278C"/>
    <w:rsid w:val="00CF5E71"/>
    <w:rsid w:val="00CF7FAC"/>
    <w:rsid w:val="00D160C1"/>
    <w:rsid w:val="00D17794"/>
    <w:rsid w:val="00D22398"/>
    <w:rsid w:val="00D322B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192F"/>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C4F68"/>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144</TotalTime>
  <Pages>4</Pages>
  <Words>808</Words>
  <Characters>4609</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29</cp:revision>
  <dcterms:created xsi:type="dcterms:W3CDTF">2018-11-20T14:54:00Z</dcterms:created>
  <dcterms:modified xsi:type="dcterms:W3CDTF">2021-09-06T02:53:00Z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